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6A1D" w:rsidRDefault="00BF6A1D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 16,17,18\0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 16,17,18\019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A1D" w:rsidRDefault="00BF6A1D">
      <w:r>
        <w:br w:type="page"/>
      </w:r>
    </w:p>
    <w:p w:rsidR="00BF6A1D" w:rsidRDefault="00BF6A1D"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 16,17,18\0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 16,17,18\020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A1D" w:rsidRDefault="00BF6A1D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6"/>
        <w:gridCol w:w="1489"/>
        <w:gridCol w:w="1752"/>
        <w:gridCol w:w="4793"/>
        <w:gridCol w:w="970"/>
      </w:tblGrid>
      <w:tr w:rsidR="006C3824" w:rsidTr="00AC1E1B">
        <w:trPr>
          <w:trHeight w:hRule="exact" w:val="416"/>
        </w:trPr>
        <w:tc>
          <w:tcPr>
            <w:tcW w:w="45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4793" w:type="dxa"/>
          </w:tcPr>
          <w:p w:rsidR="006C3824" w:rsidRDefault="006C3824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C3824" w:rsidRPr="00AF6169" w:rsidTr="00AC1E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C3824" w:rsidRPr="00AF6169" w:rsidTr="00AC1E1B">
        <w:trPr>
          <w:trHeight w:hRule="exact" w:val="72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компетенций, способствующих осознанию значимости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экогуманистических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ценностей, основанных на принципах рационального природопользования, для сохранения и дальнейшего развития современной человеческой цивилизации и биосферы в целом</w:t>
            </w:r>
          </w:p>
        </w:tc>
      </w:tr>
      <w:tr w:rsidR="006C3824" w:rsidTr="00AC1E1B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C3824" w:rsidRPr="00AF6169" w:rsidTr="00AC1E1B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места и роли социальной экологии в системе наук;</w:t>
            </w:r>
          </w:p>
        </w:tc>
      </w:tr>
      <w:tr w:rsidR="006C3824" w:rsidRPr="00AF6169" w:rsidTr="00AC1E1B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выявление научных направлений социальной экологии и предметов их исследования;</w:t>
            </w:r>
          </w:p>
        </w:tc>
      </w:tr>
      <w:tr w:rsidR="006C3824" w:rsidRPr="00AF6169" w:rsidTr="00AC1E1B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ряда общенаучных законов, применяемых в экологии, и основных специфических закономерностей социальной экологии;</w:t>
            </w:r>
          </w:p>
        </w:tc>
      </w:tr>
      <w:tr w:rsidR="006C3824" w:rsidRPr="00AF6169" w:rsidTr="00AC1E1B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закономерностях взаимодействия общества и природы;</w:t>
            </w:r>
          </w:p>
        </w:tc>
      </w:tr>
      <w:tr w:rsidR="006C3824" w:rsidRPr="00AF6169" w:rsidTr="00AC1E1B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комплексного научного подхода к поиску оптимальных путей решения экологических проблем;</w:t>
            </w:r>
          </w:p>
        </w:tc>
      </w:tr>
      <w:tr w:rsidR="006C3824" w:rsidRPr="00AF6169" w:rsidTr="00AC1E1B">
        <w:trPr>
          <w:trHeight w:hRule="exact" w:val="277"/>
        </w:trPr>
        <w:tc>
          <w:tcPr>
            <w:tcW w:w="774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4793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</w:tr>
      <w:tr w:rsidR="006C3824" w:rsidRPr="00AF6169" w:rsidTr="00AC1E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C3824" w:rsidTr="00AC1E1B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C3824" w:rsidRPr="00AF6169" w:rsidTr="00AC1E1B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C3824" w:rsidRPr="00AF6169" w:rsidTr="00AC1E1B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дисциплин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"Антропология" и "Концепции современного естествознания"</w:t>
            </w:r>
          </w:p>
        </w:tc>
      </w:tr>
      <w:tr w:rsidR="006C3824" w:rsidRPr="00AF6169" w:rsidTr="00AC1E1B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C3824" w:rsidTr="00AC1E1B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6C3824" w:rsidTr="00AC1E1B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6C3824" w:rsidTr="00AC1E1B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 w:rsidTr="00AC1E1B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 w:rsidTr="00AC1E1B">
        <w:trPr>
          <w:trHeight w:hRule="exact" w:val="277"/>
        </w:trPr>
        <w:tc>
          <w:tcPr>
            <w:tcW w:w="774" w:type="dxa"/>
          </w:tcPr>
          <w:p w:rsidR="006C3824" w:rsidRDefault="006C3824"/>
        </w:tc>
        <w:tc>
          <w:tcPr>
            <w:tcW w:w="496" w:type="dxa"/>
          </w:tcPr>
          <w:p w:rsidR="006C3824" w:rsidRDefault="006C3824"/>
        </w:tc>
        <w:tc>
          <w:tcPr>
            <w:tcW w:w="1489" w:type="dxa"/>
          </w:tcPr>
          <w:p w:rsidR="006C3824" w:rsidRDefault="006C3824"/>
        </w:tc>
        <w:tc>
          <w:tcPr>
            <w:tcW w:w="1752" w:type="dxa"/>
          </w:tcPr>
          <w:p w:rsidR="006C3824" w:rsidRDefault="006C3824"/>
        </w:tc>
        <w:tc>
          <w:tcPr>
            <w:tcW w:w="4793" w:type="dxa"/>
          </w:tcPr>
          <w:p w:rsidR="006C3824" w:rsidRDefault="006C3824"/>
        </w:tc>
        <w:tc>
          <w:tcPr>
            <w:tcW w:w="970" w:type="dxa"/>
          </w:tcPr>
          <w:p w:rsidR="006C3824" w:rsidRDefault="006C3824"/>
        </w:tc>
      </w:tr>
      <w:tr w:rsidR="006C3824" w:rsidRPr="00AF6169" w:rsidTr="00AC1E1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C3824" w:rsidRPr="00AF6169" w:rsidTr="00AC1E1B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     способностью применять в практической деятельности принципы рационального использования природных ресурсов и защиты окружающей среды</w:t>
            </w:r>
          </w:p>
        </w:tc>
      </w:tr>
      <w:tr w:rsidR="006C3824" w:rsidTr="00AC1E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824" w:rsidRPr="00AF6169" w:rsidTr="00AC1E1B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основные принципы деятельности рационального использования природных ресурсов и защиты окружающей среды</w:t>
            </w:r>
          </w:p>
        </w:tc>
      </w:tr>
      <w:tr w:rsidR="006C3824" w:rsidRPr="00AF6169" w:rsidTr="00AC1E1B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принципы деятельности рационального использования природных ресурсов и защиты окружающей среды</w:t>
            </w:r>
          </w:p>
        </w:tc>
      </w:tr>
      <w:tr w:rsidR="006C3824" w:rsidRPr="00AF6169" w:rsidTr="00AC1E1B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принципы деятельности рационального использования природных ресурсов и защиты окружающей среды</w:t>
            </w:r>
          </w:p>
        </w:tc>
      </w:tr>
      <w:tr w:rsidR="006C3824" w:rsidTr="00AC1E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824" w:rsidRPr="00AF6169" w:rsidTr="00AC1E1B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на высоком уровне основные принципы деятельности рационального использования природных ресурсов и защиты окружающей среды</w:t>
            </w:r>
          </w:p>
        </w:tc>
      </w:tr>
      <w:tr w:rsidR="006C3824" w:rsidRPr="00AF6169" w:rsidTr="00AC1E1B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 полной мере основные принципы деятельности рационального использования природных ресурсов и защиты окружающей среды</w:t>
            </w:r>
          </w:p>
        </w:tc>
      </w:tr>
      <w:tr w:rsidR="006C3824" w:rsidRPr="00AF6169" w:rsidTr="00AC1E1B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 основные принципы деятельности рационального использования природных ресурсов и защиты окружающей среды</w:t>
            </w:r>
          </w:p>
        </w:tc>
      </w:tr>
      <w:tr w:rsidR="006C3824" w:rsidTr="00AC1E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824" w:rsidRPr="00AF6169" w:rsidTr="00AC1E1B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основными  принципами деятельности рационального использования природных ресурсов и защиты окружающей среды</w:t>
            </w:r>
          </w:p>
        </w:tc>
      </w:tr>
      <w:tr w:rsidR="006C3824" w:rsidRPr="00AF6169" w:rsidTr="00AC1E1B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основными  принципами деятельности рационального использования природных ресурсов и защиты окружающей среды</w:t>
            </w:r>
          </w:p>
        </w:tc>
      </w:tr>
      <w:tr w:rsidR="006C3824" w:rsidRPr="00AF6169" w:rsidTr="00AC1E1B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принципами деятельности рационального использования природных ресурсов и защиты окружающей среды</w:t>
            </w:r>
          </w:p>
        </w:tc>
      </w:tr>
      <w:tr w:rsidR="006C3824" w:rsidRPr="00AF6169" w:rsidTr="00AC1E1B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C3824" w:rsidTr="00AC1E1B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824" w:rsidRPr="00AF6169" w:rsidTr="00AC1E1B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высокую роль гуманистических ценностей, основанных на знании основных закономерностей функционирование биосферы Земли и принципов рационального природопользования,  для сохранения жизни на планете</w:t>
            </w:r>
          </w:p>
        </w:tc>
      </w:tr>
      <w:tr w:rsidR="006C3824" w:rsidTr="00AC1E1B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824" w:rsidRPr="00AF6169" w:rsidTr="00AC1E1B">
        <w:trPr>
          <w:trHeight w:hRule="exact" w:val="72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прогнозировать, определять и предотвращать негативные последствия хозяйственной деятельности человека, в том числе своей профессиональной деятельности, на окружающую среду и её компоненты на любом уровне организации территории</w:t>
            </w:r>
          </w:p>
        </w:tc>
      </w:tr>
    </w:tbl>
    <w:p w:rsidR="006C3824" w:rsidRPr="00BF6A1D" w:rsidRDefault="00BF6A1D">
      <w:pPr>
        <w:rPr>
          <w:sz w:val="0"/>
          <w:szCs w:val="0"/>
          <w:lang w:val="ru-RU"/>
        </w:rPr>
      </w:pPr>
      <w:r w:rsidRPr="00BF6A1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64"/>
        <w:gridCol w:w="959"/>
        <w:gridCol w:w="693"/>
        <w:gridCol w:w="1111"/>
        <w:gridCol w:w="1245"/>
        <w:gridCol w:w="678"/>
        <w:gridCol w:w="394"/>
        <w:gridCol w:w="977"/>
      </w:tblGrid>
      <w:tr w:rsidR="006C382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6C3824" w:rsidRDefault="006C3824"/>
        </w:tc>
        <w:tc>
          <w:tcPr>
            <w:tcW w:w="710" w:type="dxa"/>
          </w:tcPr>
          <w:p w:rsidR="006C3824" w:rsidRDefault="006C3824"/>
        </w:tc>
        <w:tc>
          <w:tcPr>
            <w:tcW w:w="1135" w:type="dxa"/>
          </w:tcPr>
          <w:p w:rsidR="006C3824" w:rsidRDefault="006C3824"/>
        </w:tc>
        <w:tc>
          <w:tcPr>
            <w:tcW w:w="1277" w:type="dxa"/>
          </w:tcPr>
          <w:p w:rsidR="006C3824" w:rsidRDefault="006C3824"/>
        </w:tc>
        <w:tc>
          <w:tcPr>
            <w:tcW w:w="710" w:type="dxa"/>
          </w:tcPr>
          <w:p w:rsidR="006C3824" w:rsidRDefault="006C3824"/>
        </w:tc>
        <w:tc>
          <w:tcPr>
            <w:tcW w:w="426" w:type="dxa"/>
          </w:tcPr>
          <w:p w:rsidR="006C3824" w:rsidRDefault="006C38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C38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824" w:rsidRPr="00AF61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планирования, организации и реализации на практике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экологосообразной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деятельности,  природоохранных мероприятий; внедрения принципов рационального природопользования в свою профессиональную деятельность</w:t>
            </w:r>
          </w:p>
        </w:tc>
      </w:tr>
      <w:tr w:rsidR="006C3824" w:rsidRPr="00AF6169">
        <w:trPr>
          <w:trHeight w:hRule="exact" w:val="277"/>
        </w:trPr>
        <w:tc>
          <w:tcPr>
            <w:tcW w:w="766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</w:tr>
      <w:tr w:rsidR="006C3824" w:rsidRPr="00AF616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C382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C3824" w:rsidRPr="00AF616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Экология как область научных знаний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6C3824">
            <w:pPr>
              <w:rPr>
                <w:lang w:val="ru-RU"/>
              </w:rPr>
            </w:pPr>
          </w:p>
        </w:tc>
      </w:tr>
      <w:tr w:rsidR="006C382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как наука.  История становления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Л3.1 Л3.2 Л3.3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компетентность и проблемы её формирования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 Л3.2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и экологическая культура /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 Л3.1 Л3.2 Л3.3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факторы и их влияние на живые организмы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адаптации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Л3.2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адаптации человека к разнообразным условиям своей среды обитания /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Л3.2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 живого вещества. Учение Вернадского В.И. о биосфере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Среда обитания и её свойства /</w:t>
            </w:r>
            <w:proofErr w:type="spellStart"/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Л2.3 Л3.3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Среда обитания и экологическая ниша /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природа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Эволюция взаимоотношений человека и природы.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 Л3.1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экологических  кризисов и катастроф /</w:t>
            </w:r>
            <w:proofErr w:type="spellStart"/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Л3.2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Эпохи в развитии человеческого общества и их экологические особенности /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 Л3.1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 Л3.1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Л2.3 Л3.2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климата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экологические проблемы Вод Мирового океана /</w:t>
            </w:r>
            <w:proofErr w:type="spellStart"/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</w:tbl>
    <w:p w:rsidR="006C3824" w:rsidRDefault="00BF6A1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514"/>
        <w:gridCol w:w="911"/>
        <w:gridCol w:w="660"/>
        <w:gridCol w:w="1090"/>
        <w:gridCol w:w="1193"/>
        <w:gridCol w:w="660"/>
        <w:gridCol w:w="378"/>
        <w:gridCol w:w="930"/>
      </w:tblGrid>
      <w:tr w:rsidR="006C382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6C3824" w:rsidRDefault="006C3824"/>
        </w:tc>
        <w:tc>
          <w:tcPr>
            <w:tcW w:w="710" w:type="dxa"/>
          </w:tcPr>
          <w:p w:rsidR="006C3824" w:rsidRDefault="006C3824"/>
        </w:tc>
        <w:tc>
          <w:tcPr>
            <w:tcW w:w="1135" w:type="dxa"/>
          </w:tcPr>
          <w:p w:rsidR="006C3824" w:rsidRDefault="006C3824"/>
        </w:tc>
        <w:tc>
          <w:tcPr>
            <w:tcW w:w="1277" w:type="dxa"/>
          </w:tcPr>
          <w:p w:rsidR="006C3824" w:rsidRDefault="006C3824"/>
        </w:tc>
        <w:tc>
          <w:tcPr>
            <w:tcW w:w="710" w:type="dxa"/>
          </w:tcPr>
          <w:p w:rsidR="006C3824" w:rsidRDefault="006C3824"/>
        </w:tc>
        <w:tc>
          <w:tcPr>
            <w:tcW w:w="426" w:type="dxa"/>
          </w:tcPr>
          <w:p w:rsidR="006C3824" w:rsidRDefault="006C38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C38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Л3.2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социально-экологические проблемы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Продовольственная проблема. Экологическая безопасность продуктов питания /</w:t>
            </w:r>
            <w:proofErr w:type="spellStart"/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Л3.3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ресурсно-хозяйственные проблемы человечества /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 Л3.1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проблемы различных видов природопользования /</w:t>
            </w:r>
            <w:proofErr w:type="spellStart"/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Л3.2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Л3.2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Международная деятельность по охране окружающей среды /</w:t>
            </w:r>
            <w:proofErr w:type="spellStart"/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Международые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организации, резолюции и договоры по охране окружающей среды /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</w:tr>
      <w:tr w:rsidR="006C3824">
        <w:trPr>
          <w:trHeight w:hRule="exact" w:val="277"/>
        </w:trPr>
        <w:tc>
          <w:tcPr>
            <w:tcW w:w="993" w:type="dxa"/>
          </w:tcPr>
          <w:p w:rsidR="006C3824" w:rsidRDefault="006C3824"/>
        </w:tc>
        <w:tc>
          <w:tcPr>
            <w:tcW w:w="3687" w:type="dxa"/>
          </w:tcPr>
          <w:p w:rsidR="006C3824" w:rsidRDefault="006C3824"/>
        </w:tc>
        <w:tc>
          <w:tcPr>
            <w:tcW w:w="851" w:type="dxa"/>
          </w:tcPr>
          <w:p w:rsidR="006C3824" w:rsidRDefault="006C3824"/>
        </w:tc>
        <w:tc>
          <w:tcPr>
            <w:tcW w:w="710" w:type="dxa"/>
          </w:tcPr>
          <w:p w:rsidR="006C3824" w:rsidRDefault="006C3824"/>
        </w:tc>
        <w:tc>
          <w:tcPr>
            <w:tcW w:w="1135" w:type="dxa"/>
          </w:tcPr>
          <w:p w:rsidR="006C3824" w:rsidRDefault="006C3824"/>
        </w:tc>
        <w:tc>
          <w:tcPr>
            <w:tcW w:w="1277" w:type="dxa"/>
          </w:tcPr>
          <w:p w:rsidR="006C3824" w:rsidRDefault="006C3824"/>
        </w:tc>
        <w:tc>
          <w:tcPr>
            <w:tcW w:w="710" w:type="dxa"/>
          </w:tcPr>
          <w:p w:rsidR="006C3824" w:rsidRDefault="006C3824"/>
        </w:tc>
        <w:tc>
          <w:tcPr>
            <w:tcW w:w="426" w:type="dxa"/>
          </w:tcPr>
          <w:p w:rsidR="006C3824" w:rsidRDefault="006C3824"/>
        </w:tc>
        <w:tc>
          <w:tcPr>
            <w:tcW w:w="993" w:type="dxa"/>
          </w:tcPr>
          <w:p w:rsidR="006C3824" w:rsidRDefault="006C3824"/>
        </w:tc>
      </w:tr>
      <w:tr w:rsidR="006C382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C382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C3824" w:rsidRPr="00AF6169">
        <w:trPr>
          <w:trHeight w:hRule="exact" w:val="641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зачёту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Цель и задачи экологии как науки. Основные понятия экологии.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этапы в истории становления экологии как науки.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о биосфере и её место среди других геосфер.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Уровни организации биосферы. Типы и структуры экосистем.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Экологические факторы окружающей среды - абиотические и биотические. Закон лимитирующего фактора, или закон толерантности.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Адаптации живых организмов к экологическим факторам, понятие об экологической валентности или пластичности.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Биогеоценоз,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экотоп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биоценоз,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биота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Виды взаимоотношений между живыми организмами.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Экосистема, гомеостаз, естественный биогеоценоз, сукцессии.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Круговорот веществ в биосфере – большой (геологический) и малый (биотический). Биогеохимический цикл,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биофильные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элементы.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Воздействие человека на биосферу. Схема потребления природных ресурсов современными городами.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Классификация загрязнений – по виду загрязнителей (сточные воды – носители инфекций и т.д.); по происхождению; по воздействию на биосферу, согласно теории помех. Десять основных загрязнителей.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Антропогенные экологические кризисы в истории развития человеческой цивилизации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Энергетическая проблема: причины, пути решения. Альтернативные источники энергии.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Глобальный сырьевой кризис: причины, сущность, пути решения.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Термодинамический кризис: суть проблемы, причины, последствия, пути решения.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Снижение концентрации озона в атмосфере Земли: причины, сущность, пути решения проблемы.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Кислотные осадки: виды, причины возникновения, последствия, пути решения проблемы.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Опустынивание как глобальная экологическая проблема: причины, последствия, способы решения.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Деградация почв: причины, последствия, пути решения проблемы.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Сокращение биоразнообразия как глобальная экологическая проблема: причины и пути решения проблемы.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Загрязнение вод Мирового океана: источники загрязнения, последствия, способы борьбы.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Проблемы качества пресной воды и ее использования.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Конференция в Рио-де-Жанейро по охране окружающей среды и устойчивому развитию.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Международное сотрудничество в охране природы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Международное сотрудничество в области экологии.</w:t>
            </w:r>
          </w:p>
        </w:tc>
      </w:tr>
      <w:tr w:rsidR="006C382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C382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</w:tbl>
    <w:p w:rsidR="006C3824" w:rsidRDefault="00BF6A1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01"/>
        <w:gridCol w:w="1927"/>
        <w:gridCol w:w="3146"/>
        <w:gridCol w:w="1572"/>
        <w:gridCol w:w="964"/>
      </w:tblGrid>
      <w:tr w:rsidR="006C3824" w:rsidTr="00AF6169">
        <w:trPr>
          <w:trHeight w:hRule="exact" w:val="416"/>
        </w:trPr>
        <w:tc>
          <w:tcPr>
            <w:tcW w:w="45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146" w:type="dxa"/>
          </w:tcPr>
          <w:p w:rsidR="006C3824" w:rsidRDefault="006C3824"/>
        </w:tc>
        <w:tc>
          <w:tcPr>
            <w:tcW w:w="1572" w:type="dxa"/>
          </w:tcPr>
          <w:p w:rsidR="006C3824" w:rsidRDefault="006C3824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C3824" w:rsidTr="00AF61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C3824" w:rsidRPr="00AF6169" w:rsidTr="00AF6169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для беседы на семинарских занятиях, выступление с докладом с использованием мультимедиа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презентаций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,к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онтрольная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тесты</w:t>
            </w:r>
          </w:p>
        </w:tc>
      </w:tr>
      <w:tr w:rsidR="006C3824" w:rsidRPr="00AF6169" w:rsidTr="00AF6169">
        <w:trPr>
          <w:trHeight w:hRule="exact" w:val="277"/>
        </w:trPr>
        <w:tc>
          <w:tcPr>
            <w:tcW w:w="764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901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927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3146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572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</w:tr>
      <w:tr w:rsidR="006C3824" w:rsidRPr="00AF6169" w:rsidTr="00AF61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C3824" w:rsidTr="00AF61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C3824" w:rsidTr="00AF61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C3824" w:rsidTr="00AF6169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3824" w:rsidTr="00AF6169">
        <w:trPr>
          <w:trHeight w:hRule="exact" w:val="69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общей экологии и международной экологической политики: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РФ</w:t>
            </w:r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АСПЕКТ ПРЕСС, 2014</w:t>
            </w:r>
          </w:p>
        </w:tc>
      </w:tr>
      <w:tr w:rsidR="006C3824" w:rsidTr="00AF6169">
        <w:trPr>
          <w:trHeight w:hRule="exact" w:val="69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экологии: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высш.проф.образования.обуч-ся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профиль"Биология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C3824" w:rsidTr="00AF6169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Оноприенко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М.Г.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Экология: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бакалавров: допущено М-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2015</w:t>
            </w:r>
          </w:p>
        </w:tc>
      </w:tr>
      <w:tr w:rsidR="006C3824" w:rsidTr="00AF6169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С.Х.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Экология: учебник для бакалавров и специалистов</w:t>
            </w:r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C3824" w:rsidTr="00AF61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C3824" w:rsidTr="00AF6169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3824" w:rsidRPr="00AF6169" w:rsidTr="00AF6169">
        <w:trPr>
          <w:trHeight w:hRule="exact" w:val="69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О.Г.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проблемы и международные отношения: монография:рек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"Проф.учебник",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исслед.ин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-том образования и науки</w:t>
            </w:r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ЮНИТ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ДАНА;Закон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право, 2014</w:t>
            </w:r>
          </w:p>
        </w:tc>
      </w:tr>
      <w:tr w:rsidR="006C3824" w:rsidTr="00AF6169">
        <w:trPr>
          <w:trHeight w:hRule="exact" w:val="91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Сотникова Е.В., Дмитренко В.П.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основы процессов защиты среды обитания: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Техносферная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безопасность": Допущено УМО вузов по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олитехн.образованию</w:t>
            </w:r>
            <w:proofErr w:type="spellEnd"/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C3824" w:rsidTr="00AF6169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Лега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С.Н., Тихонова И.Н.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СКФУ, 2014</w:t>
            </w:r>
          </w:p>
        </w:tc>
      </w:tr>
      <w:tr w:rsidR="006C3824" w:rsidTr="00AF61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C3824" w:rsidTr="00AF6169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6C3824"/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3824" w:rsidTr="00AF6169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Осипова С.В.,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Экология: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</w:t>
            </w:r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6C3824" w:rsidTr="00AF6169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Макшеева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6C3824" w:rsidRPr="00AF6169" w:rsidTr="00AF6169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А.И.,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Иваньковская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6C3824" w:rsidRPr="00AF6169" w:rsidTr="00AF61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C3824" w:rsidRPr="00AF6169" w:rsidTr="00AF6169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Шамраев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 Экологический мониторинг и экспертиза: учебное пособие. - Оренбург: ОГУ, 2014. - 141 с. - [Электронный ресурс].</w:t>
            </w:r>
          </w:p>
        </w:tc>
      </w:tr>
      <w:tr w:rsidR="006C3824" w:rsidRPr="00AF6169" w:rsidTr="00AF6169">
        <w:trPr>
          <w:trHeight w:hRule="exact" w:val="69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Дубровская О. Г. ,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Приймак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В. , </w:t>
            </w:r>
            <w:proofErr w:type="spell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Андруняк</w:t>
            </w:r>
            <w:proofErr w:type="spell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 Ресурсосберегающие технологии обезвреживания и утилизации отходов предприятий теплоэнергетического комплекса Красноярского края: монография. - Красноярск: Сибирский федеральный университет, 2014. - 164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978-5-7638-3087-3</w:t>
            </w:r>
            <w:proofErr w:type="gramStart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 [Электронный ресурс].</w:t>
            </w:r>
          </w:p>
        </w:tc>
      </w:tr>
      <w:tr w:rsidR="006C3824" w:rsidTr="00AF61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C3824" w:rsidTr="00AF6169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AF6169" w:rsidRDefault="00AF6169">
            <w:pPr>
              <w:spacing w:after="0" w:line="240" w:lineRule="auto"/>
              <w:rPr>
                <w:sz w:val="19"/>
                <w:szCs w:val="19"/>
              </w:rPr>
            </w:pPr>
            <w:r w:rsidRPr="00AF61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 DC</w:t>
            </w:r>
            <w:r w:rsidRPr="00AF61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AF61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 Chrome</w:t>
            </w:r>
            <w:r w:rsidRPr="00AF61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AF61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proofErr w:type="spellEnd"/>
          </w:p>
        </w:tc>
      </w:tr>
      <w:tr w:rsidR="006C3824" w:rsidTr="00AF61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C3824" w:rsidTr="00AF6169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</w:t>
            </w:r>
          </w:p>
        </w:tc>
      </w:tr>
      <w:tr w:rsidR="006C3824" w:rsidTr="00AF6169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http://elibrary.ru/</w:t>
            </w:r>
          </w:p>
        </w:tc>
      </w:tr>
      <w:tr w:rsidR="006C3824" w:rsidTr="00AF6169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www.ebiblioteka.ru/</w:t>
            </w:r>
          </w:p>
        </w:tc>
      </w:tr>
      <w:tr w:rsidR="006C3824" w:rsidTr="00AF6169">
        <w:trPr>
          <w:trHeight w:hRule="exact" w:val="277"/>
        </w:trPr>
        <w:tc>
          <w:tcPr>
            <w:tcW w:w="764" w:type="dxa"/>
          </w:tcPr>
          <w:p w:rsidR="006C3824" w:rsidRDefault="006C3824"/>
        </w:tc>
        <w:tc>
          <w:tcPr>
            <w:tcW w:w="1901" w:type="dxa"/>
          </w:tcPr>
          <w:p w:rsidR="006C3824" w:rsidRDefault="006C3824"/>
        </w:tc>
        <w:tc>
          <w:tcPr>
            <w:tcW w:w="1927" w:type="dxa"/>
          </w:tcPr>
          <w:p w:rsidR="006C3824" w:rsidRDefault="006C3824"/>
        </w:tc>
        <w:tc>
          <w:tcPr>
            <w:tcW w:w="3146" w:type="dxa"/>
          </w:tcPr>
          <w:p w:rsidR="006C3824" w:rsidRDefault="006C3824"/>
        </w:tc>
        <w:tc>
          <w:tcPr>
            <w:tcW w:w="1572" w:type="dxa"/>
          </w:tcPr>
          <w:p w:rsidR="006C3824" w:rsidRDefault="006C3824"/>
        </w:tc>
        <w:tc>
          <w:tcPr>
            <w:tcW w:w="964" w:type="dxa"/>
          </w:tcPr>
          <w:p w:rsidR="006C3824" w:rsidRDefault="006C3824"/>
        </w:tc>
      </w:tr>
      <w:tr w:rsidR="006C3824" w:rsidRPr="00AF6169" w:rsidTr="00AF61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C3824" w:rsidRPr="00AF6169" w:rsidTr="00AF6169">
        <w:trPr>
          <w:trHeight w:hRule="exact" w:val="695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Default="00BF6A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AF6169" w:rsidRDefault="00AF61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1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Комплект переносного мультимедийного оборудования №3 Проектор инв. номер -34001397 Ноутбук инв. номер </w:t>
            </w:r>
            <w:proofErr w:type="gramStart"/>
            <w:r w:rsidRPr="00AF61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</w:t>
            </w:r>
            <w:proofErr w:type="gramEnd"/>
            <w:r w:rsidRPr="00AF61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ГМ00000005626 Экр</w:t>
            </w:r>
            <w:bookmarkStart w:id="0" w:name="_GoBack"/>
            <w:bookmarkEnd w:id="0"/>
            <w:r w:rsidRPr="00AF61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 инв. номер -М000005965Доска аудиторная  – 1 шт. Стол  на </w:t>
            </w:r>
            <w:proofErr w:type="spellStart"/>
            <w:r w:rsidRPr="00AF61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металлокаркасе</w:t>
            </w:r>
            <w:proofErr w:type="spellEnd"/>
            <w:r w:rsidRPr="00AF61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17 шт. Стул п/мягкий – 1 шт. Стул ученический – 27 шт.</w:t>
            </w:r>
          </w:p>
        </w:tc>
      </w:tr>
      <w:tr w:rsidR="006C3824" w:rsidRPr="00AF6169" w:rsidTr="00AF6169">
        <w:trPr>
          <w:trHeight w:hRule="exact" w:val="277"/>
        </w:trPr>
        <w:tc>
          <w:tcPr>
            <w:tcW w:w="764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901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927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3146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1572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6C3824" w:rsidRPr="00BF6A1D" w:rsidRDefault="006C3824">
            <w:pPr>
              <w:rPr>
                <w:lang w:val="ru-RU"/>
              </w:rPr>
            </w:pPr>
          </w:p>
        </w:tc>
      </w:tr>
      <w:tr w:rsidR="006C3824" w:rsidRPr="00AF6169" w:rsidTr="00AF61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F6A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C3824" w:rsidRPr="00AF6169" w:rsidTr="00AF6169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студентов.</w:t>
            </w:r>
          </w:p>
          <w:p w:rsidR="006C3824" w:rsidRPr="00BF6A1D" w:rsidRDefault="00BF6A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6A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6C3824" w:rsidRPr="00BF6A1D" w:rsidRDefault="006C3824">
      <w:pPr>
        <w:rPr>
          <w:lang w:val="ru-RU"/>
        </w:rPr>
      </w:pPr>
    </w:p>
    <w:sectPr w:rsidR="006C3824" w:rsidRPr="00BF6A1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C3824"/>
    <w:rsid w:val="00AC1E1B"/>
    <w:rsid w:val="00AF6169"/>
    <w:rsid w:val="00BF6A1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6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6A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1499</Words>
  <Characters>10201</Characters>
  <Application>Microsoft Office Word</Application>
  <DocSecurity>0</DocSecurity>
  <Lines>85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11677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1ОП-16,17,18_plx_Экология</dc:title>
  <dc:creator>FastReport.NET</dc:creator>
  <cp:lastModifiedBy>Education-346</cp:lastModifiedBy>
  <cp:revision>4</cp:revision>
  <dcterms:created xsi:type="dcterms:W3CDTF">2019-03-28T09:36:00Z</dcterms:created>
  <dcterms:modified xsi:type="dcterms:W3CDTF">2019-10-22T07:46:00Z</dcterms:modified>
</cp:coreProperties>
</file>